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D3F5D" w14:textId="77777777" w:rsidR="00C63B62" w:rsidRDefault="00C63B62" w:rsidP="00C63B62">
      <w:pPr>
        <w:pStyle w:val="Heading1"/>
        <w:contextualSpacing/>
        <w:jc w:val="center"/>
      </w:pPr>
      <w:r>
        <w:t>PTA Executive Board Description</w:t>
      </w:r>
    </w:p>
    <w:p w14:paraId="7CF4B649" w14:textId="77777777" w:rsidR="00C63B62" w:rsidRDefault="00C63B62" w:rsidP="00C63B62">
      <w:pPr>
        <w:pStyle w:val="BodyText"/>
        <w:ind w:left="0" w:firstLine="0"/>
        <w:contextualSpacing/>
        <w:rPr>
          <w:sz w:val="27"/>
        </w:rPr>
      </w:pPr>
    </w:p>
    <w:p w14:paraId="5302171D" w14:textId="77777777" w:rsidR="00C63B62" w:rsidRDefault="00C63B62" w:rsidP="00C63B62">
      <w:pPr>
        <w:ind w:left="100"/>
        <w:contextualSpacing/>
        <w:rPr>
          <w:sz w:val="28"/>
        </w:rPr>
      </w:pPr>
      <w:r>
        <w:rPr>
          <w:sz w:val="28"/>
        </w:rPr>
        <w:t xml:space="preserve">President </w:t>
      </w:r>
    </w:p>
    <w:p w14:paraId="123D9279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28" w:lineRule="auto"/>
        <w:ind w:right="1184"/>
        <w:contextualSpacing/>
        <w:rPr>
          <w:sz w:val="24"/>
        </w:rPr>
      </w:pPr>
      <w:r>
        <w:rPr>
          <w:color w:val="1E1E1E"/>
          <w:sz w:val="24"/>
        </w:rPr>
        <w:t xml:space="preserve">Oversees and coordinates the work of an executive board to run a </w:t>
      </w:r>
      <w:r>
        <w:rPr>
          <w:color w:val="1E1E1E"/>
          <w:spacing w:val="-13"/>
          <w:sz w:val="24"/>
        </w:rPr>
        <w:t xml:space="preserve">PTA </w:t>
      </w:r>
      <w:r>
        <w:rPr>
          <w:color w:val="1E1E1E"/>
          <w:sz w:val="24"/>
        </w:rPr>
        <w:t>effectively</w:t>
      </w:r>
    </w:p>
    <w:p w14:paraId="5F28E4C0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8" w:lineRule="exact"/>
        <w:contextualSpacing/>
        <w:rPr>
          <w:sz w:val="24"/>
        </w:rPr>
      </w:pPr>
      <w:r>
        <w:rPr>
          <w:color w:val="1E1E1E"/>
          <w:sz w:val="24"/>
        </w:rPr>
        <w:t xml:space="preserve">Presides at </w:t>
      </w:r>
      <w:r>
        <w:rPr>
          <w:color w:val="1E1E1E"/>
          <w:spacing w:val="-6"/>
          <w:sz w:val="24"/>
        </w:rPr>
        <w:t xml:space="preserve">PTA </w:t>
      </w:r>
      <w:r>
        <w:rPr>
          <w:color w:val="1E1E1E"/>
          <w:sz w:val="24"/>
        </w:rPr>
        <w:t>board and association</w:t>
      </w:r>
      <w:r>
        <w:rPr>
          <w:color w:val="1E1E1E"/>
          <w:spacing w:val="-9"/>
          <w:sz w:val="24"/>
        </w:rPr>
        <w:t xml:space="preserve"> </w:t>
      </w:r>
      <w:r>
        <w:rPr>
          <w:color w:val="1E1E1E"/>
          <w:sz w:val="24"/>
        </w:rPr>
        <w:t>meetings</w:t>
      </w:r>
    </w:p>
    <w:p w14:paraId="3EDC8DD0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0" w:lineRule="exact"/>
        <w:contextualSpacing/>
        <w:rPr>
          <w:sz w:val="24"/>
        </w:rPr>
      </w:pPr>
      <w:r>
        <w:rPr>
          <w:color w:val="1E1E1E"/>
          <w:sz w:val="24"/>
        </w:rPr>
        <w:t>Serves as the official contact, communicator and representative of a</w:t>
      </w:r>
      <w:r>
        <w:rPr>
          <w:color w:val="1E1E1E"/>
          <w:spacing w:val="-4"/>
          <w:sz w:val="24"/>
        </w:rPr>
        <w:t xml:space="preserve"> </w:t>
      </w:r>
      <w:r>
        <w:rPr>
          <w:color w:val="1E1E1E"/>
          <w:spacing w:val="-6"/>
          <w:sz w:val="24"/>
        </w:rPr>
        <w:t>PTA</w:t>
      </w:r>
    </w:p>
    <w:p w14:paraId="2E394C44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28" w:lineRule="auto"/>
        <w:ind w:right="143"/>
        <w:contextualSpacing/>
        <w:rPr>
          <w:sz w:val="24"/>
        </w:rPr>
      </w:pPr>
      <w:r>
        <w:rPr>
          <w:color w:val="1E1E1E"/>
          <w:sz w:val="24"/>
        </w:rPr>
        <w:t xml:space="preserve">Designated as an authorized signer for </w:t>
      </w:r>
      <w:r>
        <w:rPr>
          <w:color w:val="1E1E1E"/>
          <w:spacing w:val="-6"/>
          <w:sz w:val="24"/>
        </w:rPr>
        <w:t xml:space="preserve">PTA </w:t>
      </w:r>
      <w:r>
        <w:rPr>
          <w:color w:val="1E1E1E"/>
          <w:sz w:val="24"/>
        </w:rPr>
        <w:t>checks, contracts and</w:t>
      </w:r>
      <w:r>
        <w:rPr>
          <w:color w:val="1E1E1E"/>
          <w:spacing w:val="-23"/>
          <w:sz w:val="24"/>
        </w:rPr>
        <w:t xml:space="preserve"> </w:t>
      </w:r>
      <w:r>
        <w:rPr>
          <w:color w:val="1E1E1E"/>
          <w:sz w:val="24"/>
        </w:rPr>
        <w:t>authorizations for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payment</w:t>
      </w:r>
    </w:p>
    <w:p w14:paraId="672F8F2A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8" w:lineRule="exact"/>
        <w:contextualSpacing/>
        <w:rPr>
          <w:sz w:val="24"/>
        </w:rPr>
      </w:pPr>
      <w:r>
        <w:rPr>
          <w:color w:val="1E1E1E"/>
          <w:sz w:val="24"/>
        </w:rPr>
        <w:t>Serves as ex-officio member of all committees except the nominating</w:t>
      </w:r>
      <w:r>
        <w:rPr>
          <w:color w:val="1E1E1E"/>
          <w:spacing w:val="-3"/>
          <w:sz w:val="24"/>
        </w:rPr>
        <w:t xml:space="preserve"> </w:t>
      </w:r>
      <w:r>
        <w:rPr>
          <w:color w:val="1E1E1E"/>
          <w:sz w:val="24"/>
        </w:rPr>
        <w:t>committee</w:t>
      </w:r>
    </w:p>
    <w:p w14:paraId="26941C85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28" w:lineRule="auto"/>
        <w:ind w:right="736"/>
        <w:contextualSpacing/>
        <w:rPr>
          <w:sz w:val="24"/>
        </w:rPr>
      </w:pPr>
      <w:r>
        <w:rPr>
          <w:color w:val="1E1E1E"/>
          <w:sz w:val="24"/>
        </w:rPr>
        <w:t xml:space="preserve">Works with other </w:t>
      </w:r>
      <w:r>
        <w:rPr>
          <w:color w:val="1E1E1E"/>
          <w:spacing w:val="-6"/>
          <w:sz w:val="24"/>
        </w:rPr>
        <w:t xml:space="preserve">PTA </w:t>
      </w:r>
      <w:r>
        <w:rPr>
          <w:color w:val="1E1E1E"/>
          <w:sz w:val="24"/>
        </w:rPr>
        <w:t>leaders to connect families, school and community</w:t>
      </w:r>
      <w:r>
        <w:rPr>
          <w:color w:val="1E1E1E"/>
          <w:spacing w:val="-18"/>
          <w:sz w:val="24"/>
        </w:rPr>
        <w:t xml:space="preserve"> </w:t>
      </w:r>
      <w:r>
        <w:rPr>
          <w:color w:val="1E1E1E"/>
          <w:sz w:val="24"/>
        </w:rPr>
        <w:t>to support student</w:t>
      </w:r>
      <w:r>
        <w:rPr>
          <w:color w:val="1E1E1E"/>
          <w:spacing w:val="-3"/>
          <w:sz w:val="24"/>
        </w:rPr>
        <w:t xml:space="preserve"> </w:t>
      </w:r>
      <w:r>
        <w:rPr>
          <w:color w:val="1E1E1E"/>
          <w:sz w:val="24"/>
        </w:rPr>
        <w:t>success</w:t>
      </w:r>
    </w:p>
    <w:p w14:paraId="1B16E120" w14:textId="77777777" w:rsidR="00C63B62" w:rsidRDefault="00C63B62" w:rsidP="00C63B62">
      <w:pPr>
        <w:pStyle w:val="BodyText"/>
        <w:ind w:left="0" w:firstLine="0"/>
        <w:contextualSpacing/>
        <w:rPr>
          <w:sz w:val="28"/>
        </w:rPr>
      </w:pPr>
    </w:p>
    <w:p w14:paraId="57C7550D" w14:textId="77777777" w:rsidR="00C63B62" w:rsidRPr="00BE29FE" w:rsidRDefault="00C63B62" w:rsidP="00C63B62">
      <w:pPr>
        <w:pStyle w:val="Heading1"/>
        <w:contextualSpacing/>
      </w:pPr>
      <w:r>
        <w:t xml:space="preserve">Executive VP </w:t>
      </w:r>
    </w:p>
    <w:p w14:paraId="1516B80E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8" w:lineRule="exact"/>
        <w:contextualSpacing/>
        <w:rPr>
          <w:sz w:val="24"/>
        </w:rPr>
      </w:pPr>
      <w:r>
        <w:rPr>
          <w:color w:val="1E1E1E"/>
          <w:sz w:val="24"/>
        </w:rPr>
        <w:t>Works as the primary aide to the</w:t>
      </w:r>
      <w:r>
        <w:rPr>
          <w:color w:val="1E1E1E"/>
          <w:spacing w:val="-3"/>
          <w:sz w:val="24"/>
        </w:rPr>
        <w:t xml:space="preserve"> </w:t>
      </w:r>
      <w:r>
        <w:rPr>
          <w:color w:val="1E1E1E"/>
          <w:sz w:val="24"/>
        </w:rPr>
        <w:t>president</w:t>
      </w:r>
    </w:p>
    <w:p w14:paraId="239FACE1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28" w:lineRule="auto"/>
        <w:ind w:right="801"/>
        <w:contextualSpacing/>
        <w:rPr>
          <w:sz w:val="24"/>
        </w:rPr>
      </w:pPr>
      <w:r>
        <w:rPr>
          <w:color w:val="1E1E1E"/>
          <w:sz w:val="24"/>
        </w:rPr>
        <w:t xml:space="preserve">Helps lead a </w:t>
      </w:r>
      <w:r>
        <w:rPr>
          <w:color w:val="1E1E1E"/>
          <w:spacing w:val="-6"/>
          <w:sz w:val="24"/>
        </w:rPr>
        <w:t xml:space="preserve">PTA </w:t>
      </w:r>
      <w:r>
        <w:rPr>
          <w:color w:val="1E1E1E"/>
          <w:sz w:val="24"/>
        </w:rPr>
        <w:t xml:space="preserve">towards specific goals consistent with </w:t>
      </w:r>
      <w:r>
        <w:rPr>
          <w:color w:val="1E1E1E"/>
          <w:spacing w:val="-6"/>
          <w:sz w:val="24"/>
        </w:rPr>
        <w:t xml:space="preserve">PTA </w:t>
      </w:r>
      <w:r>
        <w:rPr>
          <w:color w:val="1E1E1E"/>
          <w:sz w:val="24"/>
        </w:rPr>
        <w:t>purposes</w:t>
      </w:r>
      <w:r>
        <w:rPr>
          <w:color w:val="1E1E1E"/>
          <w:spacing w:val="-18"/>
          <w:sz w:val="24"/>
        </w:rPr>
        <w:t xml:space="preserve"> </w:t>
      </w:r>
      <w:r>
        <w:rPr>
          <w:color w:val="1E1E1E"/>
          <w:spacing w:val="-4"/>
          <w:sz w:val="24"/>
        </w:rPr>
        <w:t xml:space="preserve">and </w:t>
      </w:r>
      <w:r>
        <w:rPr>
          <w:color w:val="1E1E1E"/>
          <w:sz w:val="24"/>
        </w:rPr>
        <w:t>policies</w:t>
      </w:r>
    </w:p>
    <w:p w14:paraId="3FB80BA1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8" w:lineRule="exact"/>
        <w:contextualSpacing/>
        <w:rPr>
          <w:sz w:val="24"/>
        </w:rPr>
      </w:pPr>
      <w:r>
        <w:rPr>
          <w:color w:val="1E1E1E"/>
          <w:sz w:val="24"/>
        </w:rPr>
        <w:t>Performs president’s duties in his or her</w:t>
      </w:r>
      <w:r>
        <w:rPr>
          <w:color w:val="1E1E1E"/>
          <w:spacing w:val="-4"/>
          <w:sz w:val="24"/>
        </w:rPr>
        <w:t xml:space="preserve"> </w:t>
      </w:r>
      <w:r>
        <w:rPr>
          <w:color w:val="1E1E1E"/>
          <w:sz w:val="24"/>
        </w:rPr>
        <w:t>absence</w:t>
      </w:r>
    </w:p>
    <w:p w14:paraId="12A2FBCE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8" w:lineRule="exact"/>
        <w:contextualSpacing/>
        <w:rPr>
          <w:sz w:val="24"/>
        </w:rPr>
      </w:pPr>
      <w:r>
        <w:rPr>
          <w:color w:val="1E1E1E"/>
          <w:sz w:val="24"/>
        </w:rPr>
        <w:t>Carries out other duties outlined in unit bylaws and standing rules or as</w:t>
      </w:r>
      <w:r>
        <w:rPr>
          <w:color w:val="1E1E1E"/>
          <w:spacing w:val="-5"/>
          <w:sz w:val="24"/>
        </w:rPr>
        <w:t xml:space="preserve"> </w:t>
      </w:r>
      <w:r>
        <w:rPr>
          <w:color w:val="1E1E1E"/>
          <w:sz w:val="24"/>
        </w:rPr>
        <w:t>assigned</w:t>
      </w:r>
    </w:p>
    <w:p w14:paraId="11A2B8EC" w14:textId="77777777" w:rsidR="00C63B62" w:rsidRDefault="00C63B62" w:rsidP="00C63B62">
      <w:pPr>
        <w:pStyle w:val="BodyText"/>
        <w:ind w:left="0" w:firstLine="0"/>
        <w:contextualSpacing/>
        <w:rPr>
          <w:sz w:val="33"/>
        </w:rPr>
      </w:pPr>
    </w:p>
    <w:p w14:paraId="2A9CFA38" w14:textId="77777777" w:rsidR="00C63B62" w:rsidRPr="00BE29FE" w:rsidRDefault="00C63B62" w:rsidP="00C63B62">
      <w:pPr>
        <w:pStyle w:val="Heading1"/>
        <w:contextualSpacing/>
      </w:pPr>
      <w:r>
        <w:rPr>
          <w:color w:val="1E1E1E"/>
        </w:rPr>
        <w:t xml:space="preserve">Parliamentarian </w:t>
      </w:r>
    </w:p>
    <w:p w14:paraId="633810EE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28" w:lineRule="auto"/>
        <w:ind w:right="1059"/>
        <w:contextualSpacing/>
        <w:rPr>
          <w:sz w:val="24"/>
        </w:rPr>
      </w:pPr>
      <w:r>
        <w:rPr>
          <w:color w:val="1E1E1E"/>
          <w:sz w:val="24"/>
        </w:rPr>
        <w:t xml:space="preserve">Assists the president to manage meetings and advises on </w:t>
      </w:r>
      <w:r>
        <w:rPr>
          <w:color w:val="1E1E1E"/>
          <w:spacing w:val="-2"/>
          <w:sz w:val="24"/>
        </w:rPr>
        <w:t xml:space="preserve">parliamentary </w:t>
      </w:r>
      <w:r>
        <w:rPr>
          <w:color w:val="1E1E1E"/>
          <w:sz w:val="24"/>
        </w:rPr>
        <w:t>procedure</w:t>
      </w:r>
    </w:p>
    <w:p w14:paraId="78EE6B73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28" w:lineRule="auto"/>
        <w:ind w:right="675"/>
        <w:contextualSpacing/>
        <w:rPr>
          <w:sz w:val="24"/>
        </w:rPr>
      </w:pPr>
      <w:r>
        <w:rPr>
          <w:color w:val="1E1E1E"/>
          <w:sz w:val="24"/>
        </w:rPr>
        <w:t xml:space="preserve">Chairs bylaws committee to review unit bylaws each year and revise </w:t>
      </w:r>
      <w:r>
        <w:rPr>
          <w:color w:val="1E1E1E"/>
          <w:spacing w:val="-3"/>
          <w:sz w:val="24"/>
        </w:rPr>
        <w:t xml:space="preserve">bylaws </w:t>
      </w:r>
      <w:r>
        <w:rPr>
          <w:color w:val="1E1E1E"/>
          <w:sz w:val="24"/>
        </w:rPr>
        <w:t>every three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years</w:t>
      </w:r>
    </w:p>
    <w:p w14:paraId="6D9D17AE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28" w:lineRule="auto"/>
        <w:ind w:right="1091"/>
        <w:contextualSpacing/>
        <w:rPr>
          <w:sz w:val="24"/>
        </w:rPr>
      </w:pPr>
      <w:r>
        <w:rPr>
          <w:color w:val="1E1E1E"/>
          <w:sz w:val="24"/>
        </w:rPr>
        <w:t xml:space="preserve">Arranges nominating committee’s first meeting, providing information </w:t>
      </w:r>
      <w:r>
        <w:rPr>
          <w:color w:val="1E1E1E"/>
          <w:spacing w:val="-7"/>
          <w:sz w:val="24"/>
        </w:rPr>
        <w:t xml:space="preserve">on </w:t>
      </w:r>
      <w:r>
        <w:rPr>
          <w:color w:val="1E1E1E"/>
          <w:sz w:val="24"/>
        </w:rPr>
        <w:t>nomination and election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process</w:t>
      </w:r>
    </w:p>
    <w:p w14:paraId="3EA2669F" w14:textId="77777777" w:rsidR="00C63B62" w:rsidRDefault="00C63B62" w:rsidP="00C63B62">
      <w:pPr>
        <w:pStyle w:val="BodyText"/>
        <w:ind w:left="0" w:firstLine="0"/>
        <w:contextualSpacing/>
        <w:rPr>
          <w:sz w:val="26"/>
        </w:rPr>
      </w:pPr>
    </w:p>
    <w:p w14:paraId="7747B7B4" w14:textId="77777777" w:rsidR="00C63B62" w:rsidRPr="00BE29FE" w:rsidRDefault="00C63B62" w:rsidP="00C63B62">
      <w:pPr>
        <w:pStyle w:val="Heading1"/>
        <w:contextualSpacing/>
      </w:pPr>
      <w:r>
        <w:rPr>
          <w:color w:val="1E1E1E"/>
        </w:rPr>
        <w:t>1st VP Organization</w:t>
      </w:r>
    </w:p>
    <w:p w14:paraId="155F5B58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28" w:lineRule="auto"/>
        <w:ind w:right="514"/>
        <w:contextualSpacing/>
        <w:rPr>
          <w:sz w:val="24"/>
        </w:rPr>
      </w:pPr>
      <w:r>
        <w:rPr>
          <w:color w:val="1E1E1E"/>
          <w:sz w:val="24"/>
        </w:rPr>
        <w:t xml:space="preserve">Oversees the following: </w:t>
      </w:r>
      <w:r>
        <w:rPr>
          <w:sz w:val="24"/>
        </w:rPr>
        <w:t xml:space="preserve">Registration, </w:t>
      </w:r>
      <w:r>
        <w:rPr>
          <w:color w:val="1E1E1E"/>
          <w:sz w:val="24"/>
        </w:rPr>
        <w:t xml:space="preserve">Corporate Matching, Gifting Committee, Honorary Service Awards, </w:t>
      </w:r>
      <w:r>
        <w:rPr>
          <w:color w:val="1E1E1E"/>
          <w:spacing w:val="-6"/>
          <w:sz w:val="24"/>
        </w:rPr>
        <w:t xml:space="preserve">PTA </w:t>
      </w:r>
      <w:r>
        <w:rPr>
          <w:color w:val="1E1E1E"/>
          <w:sz w:val="24"/>
        </w:rPr>
        <w:t>Membership,</w:t>
      </w:r>
      <w:r>
        <w:rPr>
          <w:color w:val="1E1E1E"/>
          <w:spacing w:val="17"/>
          <w:sz w:val="24"/>
        </w:rPr>
        <w:t xml:space="preserve"> </w:t>
      </w:r>
      <w:r>
        <w:rPr>
          <w:color w:val="1E1E1E"/>
          <w:sz w:val="24"/>
        </w:rPr>
        <w:t>Directory</w:t>
      </w:r>
    </w:p>
    <w:p w14:paraId="064008A1" w14:textId="77777777" w:rsidR="00C63B62" w:rsidRDefault="00C63B62" w:rsidP="00C63B62">
      <w:pPr>
        <w:pStyle w:val="BodyText"/>
        <w:ind w:left="0" w:firstLine="0"/>
        <w:contextualSpacing/>
        <w:rPr>
          <w:sz w:val="26"/>
        </w:rPr>
      </w:pPr>
    </w:p>
    <w:p w14:paraId="6197AACE" w14:textId="77777777" w:rsidR="00C63B62" w:rsidRPr="00BE29FE" w:rsidRDefault="00C63B62" w:rsidP="00C63B62">
      <w:pPr>
        <w:pStyle w:val="Heading1"/>
        <w:contextualSpacing/>
      </w:pPr>
      <w:r>
        <w:rPr>
          <w:color w:val="1E1E1E"/>
        </w:rPr>
        <w:t xml:space="preserve">2nd VP Hospitality </w:t>
      </w:r>
    </w:p>
    <w:p w14:paraId="12808205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35" w:lineRule="auto"/>
        <w:ind w:right="674"/>
        <w:contextualSpacing/>
        <w:rPr>
          <w:sz w:val="24"/>
        </w:rPr>
      </w:pPr>
      <w:r>
        <w:rPr>
          <w:color w:val="1E1E1E"/>
          <w:sz w:val="24"/>
        </w:rPr>
        <w:t xml:space="preserve">Oversees the following: </w:t>
      </w:r>
      <w:r>
        <w:rPr>
          <w:sz w:val="24"/>
        </w:rPr>
        <w:t xml:space="preserve">Back to School </w:t>
      </w:r>
      <w:r>
        <w:rPr>
          <w:spacing w:val="-4"/>
          <w:sz w:val="24"/>
        </w:rPr>
        <w:t xml:space="preserve">Teachers </w:t>
      </w:r>
      <w:r>
        <w:rPr>
          <w:sz w:val="24"/>
        </w:rPr>
        <w:t xml:space="preserve">Luncheon, </w:t>
      </w:r>
      <w:proofErr w:type="spellStart"/>
      <w:r>
        <w:rPr>
          <w:color w:val="1E1E1E"/>
          <w:sz w:val="24"/>
        </w:rPr>
        <w:t>Kinderfest</w:t>
      </w:r>
      <w:proofErr w:type="spellEnd"/>
      <w:r>
        <w:rPr>
          <w:color w:val="1E1E1E"/>
          <w:sz w:val="24"/>
        </w:rPr>
        <w:t xml:space="preserve">, Hosted Coffees, </w:t>
      </w:r>
      <w:r>
        <w:rPr>
          <w:color w:val="1E1E1E"/>
          <w:spacing w:val="-3"/>
          <w:sz w:val="24"/>
        </w:rPr>
        <w:t xml:space="preserve">Variety Show, </w:t>
      </w:r>
      <w:r>
        <w:rPr>
          <w:color w:val="1E1E1E"/>
          <w:spacing w:val="-5"/>
          <w:sz w:val="24"/>
        </w:rPr>
        <w:t xml:space="preserve">Dr. </w:t>
      </w:r>
      <w:r>
        <w:rPr>
          <w:color w:val="1E1E1E"/>
          <w:sz w:val="24"/>
        </w:rPr>
        <w:t xml:space="preserve">Seuss </w:t>
      </w:r>
      <w:r>
        <w:rPr>
          <w:color w:val="1E1E1E"/>
          <w:spacing w:val="-5"/>
          <w:sz w:val="24"/>
        </w:rPr>
        <w:t xml:space="preserve">Day, </w:t>
      </w:r>
      <w:r>
        <w:rPr>
          <w:color w:val="1E1E1E"/>
          <w:sz w:val="24"/>
        </w:rPr>
        <w:t xml:space="preserve">Fall Family Fun Night, </w:t>
      </w:r>
      <w:r>
        <w:rPr>
          <w:sz w:val="24"/>
        </w:rPr>
        <w:t>Spring Hoedown</w:t>
      </w:r>
    </w:p>
    <w:p w14:paraId="6708C3D8" w14:textId="77777777" w:rsidR="00C63B62" w:rsidRDefault="00C63B62" w:rsidP="00C63B62">
      <w:pPr>
        <w:pStyle w:val="BodyText"/>
        <w:ind w:left="0" w:firstLine="0"/>
        <w:contextualSpacing/>
        <w:rPr>
          <w:sz w:val="26"/>
        </w:rPr>
      </w:pPr>
    </w:p>
    <w:p w14:paraId="564E20FD" w14:textId="77777777" w:rsidR="00C63B62" w:rsidRPr="00BE29FE" w:rsidRDefault="00C63B62" w:rsidP="00C63B62">
      <w:pPr>
        <w:pStyle w:val="Heading1"/>
        <w:contextualSpacing/>
        <w:rPr>
          <w:color w:val="222222"/>
        </w:rPr>
      </w:pPr>
      <w:r>
        <w:rPr>
          <w:color w:val="222222"/>
        </w:rPr>
        <w:t>3rd VP Education</w:t>
      </w:r>
    </w:p>
    <w:p w14:paraId="0E547CDA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28" w:lineRule="auto"/>
        <w:ind w:right="606"/>
        <w:contextualSpacing/>
        <w:rPr>
          <w:sz w:val="24"/>
        </w:rPr>
      </w:pPr>
      <w:r>
        <w:rPr>
          <w:color w:val="1E1E1E"/>
          <w:sz w:val="24"/>
        </w:rPr>
        <w:t xml:space="preserve">Oversees educational programs including Reflections, Art </w:t>
      </w:r>
      <w:proofErr w:type="gramStart"/>
      <w:r>
        <w:rPr>
          <w:color w:val="1E1E1E"/>
          <w:sz w:val="24"/>
        </w:rPr>
        <w:t>At</w:t>
      </w:r>
      <w:proofErr w:type="gramEnd"/>
      <w:r>
        <w:rPr>
          <w:color w:val="1E1E1E"/>
          <w:sz w:val="24"/>
        </w:rPr>
        <w:t xml:space="preserve"> </w:t>
      </w:r>
      <w:r>
        <w:rPr>
          <w:color w:val="1E1E1E"/>
          <w:spacing w:val="-6"/>
          <w:sz w:val="24"/>
        </w:rPr>
        <w:t>Your</w:t>
      </w:r>
      <w:r>
        <w:rPr>
          <w:color w:val="1E1E1E"/>
          <w:spacing w:val="-36"/>
          <w:sz w:val="24"/>
        </w:rPr>
        <w:t xml:space="preserve"> </w:t>
      </w:r>
      <w:r>
        <w:rPr>
          <w:color w:val="1E1E1E"/>
          <w:sz w:val="24"/>
        </w:rPr>
        <w:t xml:space="preserve">Fingertips, International </w:t>
      </w:r>
      <w:r>
        <w:rPr>
          <w:color w:val="1E1E1E"/>
          <w:spacing w:val="-5"/>
          <w:sz w:val="24"/>
        </w:rPr>
        <w:t xml:space="preserve">Day, </w:t>
      </w:r>
      <w:r>
        <w:rPr>
          <w:color w:val="1E1E1E"/>
          <w:sz w:val="24"/>
        </w:rPr>
        <w:t>and Science Field</w:t>
      </w:r>
      <w:r>
        <w:rPr>
          <w:color w:val="1E1E1E"/>
          <w:spacing w:val="4"/>
          <w:sz w:val="24"/>
        </w:rPr>
        <w:t xml:space="preserve"> </w:t>
      </w:r>
      <w:r>
        <w:rPr>
          <w:color w:val="1E1E1E"/>
          <w:sz w:val="24"/>
        </w:rPr>
        <w:t>Day</w:t>
      </w:r>
    </w:p>
    <w:p w14:paraId="5A468319" w14:textId="77777777" w:rsidR="00C63B62" w:rsidRDefault="00C63B62" w:rsidP="00C63B62">
      <w:pPr>
        <w:pStyle w:val="Heading1"/>
        <w:contextualSpacing/>
      </w:pPr>
    </w:p>
    <w:p w14:paraId="5E202FFF" w14:textId="77777777" w:rsidR="00C63B62" w:rsidRPr="00BE29FE" w:rsidRDefault="00C63B62" w:rsidP="00C63B62">
      <w:pPr>
        <w:pStyle w:val="Heading1"/>
        <w:contextualSpacing/>
      </w:pPr>
      <w:r>
        <w:rPr>
          <w:color w:val="222222"/>
        </w:rPr>
        <w:t xml:space="preserve">4th VP Community and Safety </w:t>
      </w:r>
    </w:p>
    <w:p w14:paraId="13DE2248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28" w:lineRule="auto"/>
        <w:ind w:right="392"/>
        <w:contextualSpacing/>
        <w:rPr>
          <w:sz w:val="24"/>
        </w:rPr>
      </w:pPr>
      <w:r>
        <w:rPr>
          <w:color w:val="1E1E1E"/>
          <w:sz w:val="24"/>
        </w:rPr>
        <w:t xml:space="preserve">Oversees all aspects of school personnel and student safety including </w:t>
      </w:r>
      <w:r>
        <w:rPr>
          <w:color w:val="1E1E1E"/>
          <w:spacing w:val="-3"/>
          <w:sz w:val="24"/>
        </w:rPr>
        <w:t xml:space="preserve">disaster </w:t>
      </w:r>
      <w:r>
        <w:rPr>
          <w:color w:val="1E1E1E"/>
          <w:sz w:val="24"/>
        </w:rPr>
        <w:t>drills and Earth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Week</w:t>
      </w:r>
    </w:p>
    <w:p w14:paraId="4BD5D310" w14:textId="77777777" w:rsidR="00C63B62" w:rsidRDefault="00C63B62" w:rsidP="00C63B62">
      <w:pPr>
        <w:pStyle w:val="BodyText"/>
        <w:ind w:left="0" w:firstLine="0"/>
        <w:contextualSpacing/>
        <w:rPr>
          <w:sz w:val="26"/>
        </w:rPr>
      </w:pPr>
    </w:p>
    <w:p w14:paraId="650EDB69" w14:textId="77777777" w:rsidR="00C63B62" w:rsidRDefault="00C63B62" w:rsidP="00C63B62">
      <w:pPr>
        <w:pStyle w:val="Heading1"/>
        <w:contextualSpacing/>
      </w:pPr>
      <w:r>
        <w:rPr>
          <w:color w:val="1E1E1E"/>
        </w:rPr>
        <w:t xml:space="preserve">5th VP Communication </w:t>
      </w:r>
    </w:p>
    <w:p w14:paraId="060439BE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28" w:lineRule="auto"/>
        <w:ind w:right="441"/>
        <w:contextualSpacing/>
        <w:rPr>
          <w:sz w:val="24"/>
        </w:rPr>
      </w:pPr>
      <w:r>
        <w:rPr>
          <w:color w:val="1E1E1E"/>
          <w:sz w:val="24"/>
        </w:rPr>
        <w:t xml:space="preserve">Oversees </w:t>
      </w:r>
      <w:r>
        <w:rPr>
          <w:color w:val="1E1E1E"/>
          <w:spacing w:val="-6"/>
          <w:sz w:val="24"/>
        </w:rPr>
        <w:t xml:space="preserve">PTA </w:t>
      </w:r>
      <w:r>
        <w:rPr>
          <w:color w:val="1E1E1E"/>
          <w:sz w:val="24"/>
        </w:rPr>
        <w:t>Website, Newsletter, Marquee and other forms of outreach</w:t>
      </w:r>
      <w:r>
        <w:rPr>
          <w:color w:val="1E1E1E"/>
          <w:spacing w:val="-32"/>
          <w:sz w:val="24"/>
        </w:rPr>
        <w:t xml:space="preserve"> </w:t>
      </w:r>
      <w:r>
        <w:rPr>
          <w:color w:val="1E1E1E"/>
          <w:sz w:val="24"/>
        </w:rPr>
        <w:t>and communication</w:t>
      </w:r>
    </w:p>
    <w:p w14:paraId="6B27E565" w14:textId="77777777" w:rsidR="00C63B62" w:rsidRDefault="00C63B62" w:rsidP="00C63B62">
      <w:pPr>
        <w:pStyle w:val="BodyText"/>
        <w:ind w:left="0" w:firstLine="0"/>
        <w:contextualSpacing/>
        <w:rPr>
          <w:sz w:val="27"/>
        </w:rPr>
      </w:pPr>
    </w:p>
    <w:p w14:paraId="74983672" w14:textId="77777777" w:rsidR="00C63B62" w:rsidRPr="00BE29FE" w:rsidRDefault="00C63B62" w:rsidP="00C63B62">
      <w:pPr>
        <w:pStyle w:val="Heading1"/>
        <w:contextualSpacing/>
      </w:pPr>
      <w:r>
        <w:rPr>
          <w:color w:val="1E1E1E"/>
        </w:rPr>
        <w:t xml:space="preserve">6th VP Ways and Means </w:t>
      </w:r>
    </w:p>
    <w:p w14:paraId="0E6D9CD7" w14:textId="77777777" w:rsidR="00C63B62" w:rsidRPr="00BE29FE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contextualSpacing/>
        <w:rPr>
          <w:sz w:val="24"/>
        </w:rPr>
      </w:pPr>
      <w:r>
        <w:rPr>
          <w:color w:val="1E1E1E"/>
          <w:sz w:val="24"/>
        </w:rPr>
        <w:t>Plans and organizes fundraising activities including Parent Social and Fun</w:t>
      </w:r>
      <w:r>
        <w:rPr>
          <w:color w:val="1E1E1E"/>
          <w:spacing w:val="-2"/>
          <w:sz w:val="24"/>
        </w:rPr>
        <w:t xml:space="preserve"> </w:t>
      </w:r>
      <w:r>
        <w:rPr>
          <w:color w:val="1E1E1E"/>
          <w:sz w:val="24"/>
        </w:rPr>
        <w:t>Run</w:t>
      </w:r>
    </w:p>
    <w:p w14:paraId="1E26AD76" w14:textId="77777777" w:rsidR="00C63B62" w:rsidRDefault="00C63B62" w:rsidP="00C63B62">
      <w:pPr>
        <w:tabs>
          <w:tab w:val="left" w:pos="819"/>
          <w:tab w:val="left" w:pos="820"/>
        </w:tabs>
        <w:contextualSpacing/>
        <w:rPr>
          <w:sz w:val="24"/>
        </w:rPr>
      </w:pPr>
    </w:p>
    <w:p w14:paraId="4CD95B0A" w14:textId="77777777" w:rsidR="00C63B62" w:rsidRDefault="00C63B62" w:rsidP="00C63B62">
      <w:pPr>
        <w:pStyle w:val="Heading1"/>
        <w:contextualSpacing/>
        <w:rPr>
          <w:color w:val="1E1E1E"/>
        </w:rPr>
      </w:pPr>
    </w:p>
    <w:p w14:paraId="498659EF" w14:textId="77777777" w:rsidR="00C63B62" w:rsidRDefault="00C63B62" w:rsidP="00C63B62">
      <w:pPr>
        <w:pStyle w:val="Heading1"/>
        <w:contextualSpacing/>
        <w:rPr>
          <w:color w:val="1E1E1E"/>
        </w:rPr>
      </w:pPr>
    </w:p>
    <w:p w14:paraId="423514B8" w14:textId="77777777" w:rsidR="00C63B62" w:rsidRPr="00BE29FE" w:rsidRDefault="00C63B62" w:rsidP="00C63B62">
      <w:pPr>
        <w:pStyle w:val="Heading1"/>
        <w:contextualSpacing/>
      </w:pPr>
      <w:r>
        <w:rPr>
          <w:color w:val="1E1E1E"/>
        </w:rPr>
        <w:lastRenderedPageBreak/>
        <w:t xml:space="preserve">7th VP Legislation </w:t>
      </w:r>
    </w:p>
    <w:p w14:paraId="0968AA18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8" w:lineRule="exact"/>
        <w:contextualSpacing/>
        <w:rPr>
          <w:sz w:val="24"/>
        </w:rPr>
      </w:pPr>
      <w:r>
        <w:rPr>
          <w:color w:val="1E1E1E"/>
          <w:sz w:val="24"/>
        </w:rPr>
        <w:t>Runs “Mock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Election”</w:t>
      </w:r>
    </w:p>
    <w:p w14:paraId="0F5206A1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0" w:lineRule="exact"/>
        <w:contextualSpacing/>
        <w:rPr>
          <w:sz w:val="24"/>
        </w:rPr>
      </w:pPr>
      <w:r>
        <w:rPr>
          <w:color w:val="1E1E1E"/>
          <w:sz w:val="24"/>
        </w:rPr>
        <w:t>Attends monthly Council Legislative Rep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meetings</w:t>
      </w:r>
    </w:p>
    <w:p w14:paraId="58D512E6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0" w:lineRule="exact"/>
        <w:contextualSpacing/>
        <w:rPr>
          <w:sz w:val="24"/>
        </w:rPr>
      </w:pPr>
      <w:r>
        <w:rPr>
          <w:color w:val="1E1E1E"/>
          <w:sz w:val="24"/>
        </w:rPr>
        <w:t>Updates membership on new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issues/legislation</w:t>
      </w:r>
    </w:p>
    <w:p w14:paraId="0142D52E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0" w:lineRule="exact"/>
        <w:contextualSpacing/>
        <w:rPr>
          <w:sz w:val="24"/>
        </w:rPr>
      </w:pPr>
      <w:r>
        <w:rPr>
          <w:color w:val="1E1E1E"/>
          <w:sz w:val="24"/>
        </w:rPr>
        <w:t>Attends Capital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Convoy</w:t>
      </w:r>
    </w:p>
    <w:p w14:paraId="7BF8EE18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8" w:lineRule="exact"/>
        <w:contextualSpacing/>
        <w:rPr>
          <w:sz w:val="24"/>
        </w:rPr>
      </w:pPr>
      <w:r>
        <w:rPr>
          <w:color w:val="1E1E1E"/>
          <w:sz w:val="24"/>
        </w:rPr>
        <w:t>Peninsula Education Foundation (PEF) school</w:t>
      </w:r>
      <w:r>
        <w:rPr>
          <w:color w:val="1E1E1E"/>
          <w:spacing w:val="-2"/>
          <w:sz w:val="24"/>
        </w:rPr>
        <w:t xml:space="preserve"> </w:t>
      </w:r>
      <w:r>
        <w:rPr>
          <w:color w:val="1E1E1E"/>
          <w:sz w:val="24"/>
        </w:rPr>
        <w:t>representative</w:t>
      </w:r>
    </w:p>
    <w:p w14:paraId="17D30B41" w14:textId="77777777" w:rsidR="00C63B62" w:rsidRDefault="00C63B62" w:rsidP="00C63B62">
      <w:pPr>
        <w:tabs>
          <w:tab w:val="left" w:pos="819"/>
          <w:tab w:val="left" w:pos="820"/>
        </w:tabs>
        <w:contextualSpacing/>
        <w:rPr>
          <w:sz w:val="24"/>
        </w:rPr>
      </w:pPr>
    </w:p>
    <w:p w14:paraId="16637749" w14:textId="77777777" w:rsidR="00C63B62" w:rsidRPr="00BE29FE" w:rsidRDefault="00C63B62" w:rsidP="00C63B62">
      <w:pPr>
        <w:pStyle w:val="Heading1"/>
        <w:contextualSpacing/>
      </w:pPr>
      <w:r>
        <w:rPr>
          <w:color w:val="1E1E1E"/>
        </w:rPr>
        <w:t xml:space="preserve">Treasurer </w:t>
      </w:r>
    </w:p>
    <w:p w14:paraId="00E3E79E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8" w:lineRule="exact"/>
        <w:contextualSpacing/>
        <w:rPr>
          <w:sz w:val="24"/>
        </w:rPr>
      </w:pPr>
      <w:r>
        <w:rPr>
          <w:color w:val="1E1E1E"/>
          <w:sz w:val="24"/>
        </w:rPr>
        <w:t>Maintains permanent records to track unit funds and financial</w:t>
      </w:r>
      <w:r>
        <w:rPr>
          <w:color w:val="1E1E1E"/>
          <w:spacing w:val="-3"/>
          <w:sz w:val="24"/>
        </w:rPr>
        <w:t xml:space="preserve"> </w:t>
      </w:r>
      <w:r>
        <w:rPr>
          <w:color w:val="1E1E1E"/>
          <w:sz w:val="24"/>
        </w:rPr>
        <w:t>transactions</w:t>
      </w:r>
    </w:p>
    <w:p w14:paraId="42393F70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28" w:lineRule="auto"/>
        <w:ind w:right="925"/>
        <w:contextualSpacing/>
        <w:rPr>
          <w:sz w:val="24"/>
        </w:rPr>
      </w:pPr>
      <w:r>
        <w:rPr>
          <w:color w:val="1E1E1E"/>
          <w:sz w:val="24"/>
        </w:rPr>
        <w:t xml:space="preserve">Chairs budget committee and prepares annual budget for adoption by </w:t>
      </w:r>
      <w:r>
        <w:rPr>
          <w:color w:val="1E1E1E"/>
          <w:spacing w:val="-4"/>
          <w:sz w:val="24"/>
        </w:rPr>
        <w:t xml:space="preserve">the </w:t>
      </w:r>
      <w:r>
        <w:rPr>
          <w:color w:val="1E1E1E"/>
          <w:sz w:val="24"/>
        </w:rPr>
        <w:t>association</w:t>
      </w:r>
    </w:p>
    <w:p w14:paraId="29437785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8" w:lineRule="exact"/>
        <w:contextualSpacing/>
        <w:rPr>
          <w:sz w:val="24"/>
        </w:rPr>
      </w:pPr>
      <w:r>
        <w:rPr>
          <w:color w:val="1E1E1E"/>
          <w:sz w:val="24"/>
        </w:rPr>
        <w:t xml:space="preserve">Pays all </w:t>
      </w:r>
      <w:r>
        <w:rPr>
          <w:color w:val="1E1E1E"/>
          <w:spacing w:val="-6"/>
          <w:sz w:val="24"/>
        </w:rPr>
        <w:t xml:space="preserve">PTA </w:t>
      </w:r>
      <w:r>
        <w:rPr>
          <w:color w:val="1E1E1E"/>
          <w:sz w:val="24"/>
        </w:rPr>
        <w:t>bills as authorized by board or</w:t>
      </w:r>
      <w:r>
        <w:rPr>
          <w:color w:val="1E1E1E"/>
          <w:spacing w:val="-9"/>
          <w:sz w:val="24"/>
        </w:rPr>
        <w:t xml:space="preserve"> </w:t>
      </w:r>
      <w:r>
        <w:rPr>
          <w:color w:val="1E1E1E"/>
          <w:sz w:val="24"/>
        </w:rPr>
        <w:t>association</w:t>
      </w:r>
    </w:p>
    <w:p w14:paraId="1C4CE15E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28" w:lineRule="auto"/>
        <w:ind w:right="1006"/>
        <w:contextualSpacing/>
        <w:rPr>
          <w:sz w:val="24"/>
        </w:rPr>
      </w:pPr>
      <w:r>
        <w:rPr>
          <w:color w:val="1E1E1E"/>
          <w:sz w:val="24"/>
        </w:rPr>
        <w:t xml:space="preserve">Prepares reports for every board and association meeting and an </w:t>
      </w:r>
      <w:r>
        <w:rPr>
          <w:color w:val="1E1E1E"/>
          <w:spacing w:val="-3"/>
          <w:sz w:val="24"/>
        </w:rPr>
        <w:t xml:space="preserve">annual </w:t>
      </w:r>
      <w:r>
        <w:rPr>
          <w:color w:val="1E1E1E"/>
          <w:sz w:val="24"/>
        </w:rPr>
        <w:t>financial report</w:t>
      </w:r>
    </w:p>
    <w:p w14:paraId="4C6E8187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28" w:lineRule="auto"/>
        <w:ind w:right="623"/>
        <w:contextualSpacing/>
        <w:rPr>
          <w:sz w:val="24"/>
        </w:rPr>
      </w:pPr>
      <w:r>
        <w:rPr>
          <w:color w:val="1E1E1E"/>
          <w:sz w:val="24"/>
        </w:rPr>
        <w:t xml:space="preserve">Ensures taxes and reports required by </w:t>
      </w:r>
      <w:r>
        <w:rPr>
          <w:color w:val="1E1E1E"/>
          <w:spacing w:val="-6"/>
          <w:sz w:val="24"/>
        </w:rPr>
        <w:t xml:space="preserve">PTA </w:t>
      </w:r>
      <w:r>
        <w:rPr>
          <w:color w:val="1E1E1E"/>
          <w:sz w:val="24"/>
        </w:rPr>
        <w:t xml:space="preserve">bylaws, insurance or federal </w:t>
      </w:r>
      <w:r>
        <w:rPr>
          <w:color w:val="1E1E1E"/>
          <w:spacing w:val="-4"/>
          <w:sz w:val="24"/>
        </w:rPr>
        <w:t xml:space="preserve">and </w:t>
      </w:r>
      <w:r>
        <w:rPr>
          <w:color w:val="1E1E1E"/>
          <w:sz w:val="24"/>
        </w:rPr>
        <w:t>state governments are completed and submitted by the due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dates</w:t>
      </w:r>
    </w:p>
    <w:p w14:paraId="466C0297" w14:textId="77777777" w:rsidR="00C63B62" w:rsidRDefault="00C63B62" w:rsidP="00C63B62">
      <w:pPr>
        <w:pStyle w:val="BodyText"/>
        <w:ind w:left="0" w:firstLine="0"/>
        <w:contextualSpacing/>
        <w:rPr>
          <w:sz w:val="35"/>
        </w:rPr>
      </w:pPr>
    </w:p>
    <w:p w14:paraId="38AC3FEF" w14:textId="77777777" w:rsidR="00C63B62" w:rsidRPr="00BE29FE" w:rsidRDefault="00C63B62" w:rsidP="00C63B62">
      <w:pPr>
        <w:pStyle w:val="Heading1"/>
        <w:contextualSpacing/>
      </w:pPr>
      <w:r>
        <w:rPr>
          <w:color w:val="1E1E1E"/>
        </w:rPr>
        <w:t xml:space="preserve">Financial Secretary </w:t>
      </w:r>
    </w:p>
    <w:p w14:paraId="431D8EF0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28" w:lineRule="auto"/>
        <w:ind w:right="709"/>
        <w:contextualSpacing/>
        <w:rPr>
          <w:sz w:val="24"/>
        </w:rPr>
      </w:pPr>
      <w:r>
        <w:rPr>
          <w:color w:val="1E1E1E"/>
          <w:sz w:val="24"/>
        </w:rPr>
        <w:t xml:space="preserve">Works closely with the treasurer and other financial officers in handling </w:t>
      </w:r>
      <w:r>
        <w:rPr>
          <w:color w:val="1E1E1E"/>
          <w:spacing w:val="-12"/>
          <w:sz w:val="24"/>
        </w:rPr>
        <w:t xml:space="preserve">PTA </w:t>
      </w:r>
      <w:r>
        <w:rPr>
          <w:color w:val="1E1E1E"/>
          <w:sz w:val="24"/>
        </w:rPr>
        <w:t>funds</w:t>
      </w:r>
    </w:p>
    <w:p w14:paraId="6001623B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8" w:lineRule="exact"/>
        <w:contextualSpacing/>
        <w:rPr>
          <w:sz w:val="24"/>
        </w:rPr>
      </w:pPr>
      <w:r>
        <w:rPr>
          <w:color w:val="1E1E1E"/>
          <w:sz w:val="24"/>
        </w:rPr>
        <w:t xml:space="preserve">Keeps a record of all </w:t>
      </w:r>
      <w:r>
        <w:rPr>
          <w:color w:val="1E1E1E"/>
          <w:spacing w:val="-6"/>
          <w:sz w:val="24"/>
        </w:rPr>
        <w:t xml:space="preserve">PTA </w:t>
      </w:r>
      <w:r>
        <w:rPr>
          <w:color w:val="1E1E1E"/>
          <w:sz w:val="24"/>
        </w:rPr>
        <w:t>funds collected, deposited, and</w:t>
      </w:r>
      <w:r>
        <w:rPr>
          <w:color w:val="1E1E1E"/>
          <w:spacing w:val="-12"/>
          <w:sz w:val="24"/>
        </w:rPr>
        <w:t xml:space="preserve"> </w:t>
      </w:r>
      <w:r>
        <w:rPr>
          <w:color w:val="1E1E1E"/>
          <w:sz w:val="24"/>
        </w:rPr>
        <w:t>dispersed</w:t>
      </w:r>
    </w:p>
    <w:p w14:paraId="3022517E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8" w:lineRule="exact"/>
        <w:contextualSpacing/>
        <w:rPr>
          <w:sz w:val="24"/>
        </w:rPr>
      </w:pPr>
      <w:r>
        <w:rPr>
          <w:color w:val="1E1E1E"/>
          <w:sz w:val="24"/>
        </w:rPr>
        <w:t>Prepares monthly and annual financial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reports</w:t>
      </w:r>
    </w:p>
    <w:p w14:paraId="2F9D235E" w14:textId="77777777" w:rsidR="00C63B62" w:rsidRDefault="00C63B62" w:rsidP="00C63B62">
      <w:pPr>
        <w:pStyle w:val="BodyText"/>
        <w:ind w:left="0" w:firstLine="0"/>
        <w:contextualSpacing/>
        <w:rPr>
          <w:sz w:val="33"/>
        </w:rPr>
      </w:pPr>
    </w:p>
    <w:p w14:paraId="3A62A9C3" w14:textId="77777777" w:rsidR="00C63B62" w:rsidRDefault="00C63B62" w:rsidP="00C63B62">
      <w:pPr>
        <w:pStyle w:val="Heading1"/>
        <w:contextualSpacing/>
      </w:pPr>
      <w:r>
        <w:rPr>
          <w:color w:val="1E1E1E"/>
        </w:rPr>
        <w:t xml:space="preserve">Auditor </w:t>
      </w:r>
    </w:p>
    <w:p w14:paraId="761764CB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8" w:lineRule="exact"/>
        <w:contextualSpacing/>
        <w:rPr>
          <w:sz w:val="24"/>
        </w:rPr>
      </w:pPr>
      <w:r>
        <w:rPr>
          <w:color w:val="1E1E1E"/>
          <w:sz w:val="24"/>
        </w:rPr>
        <w:t xml:space="preserve">Audits the books and financial records of a </w:t>
      </w:r>
      <w:r>
        <w:rPr>
          <w:color w:val="1E1E1E"/>
          <w:spacing w:val="-6"/>
          <w:sz w:val="24"/>
        </w:rPr>
        <w:t xml:space="preserve">PTA </w:t>
      </w:r>
      <w:r>
        <w:rPr>
          <w:color w:val="1E1E1E"/>
          <w:sz w:val="24"/>
        </w:rPr>
        <w:t>to determine their</w:t>
      </w:r>
      <w:r>
        <w:rPr>
          <w:color w:val="1E1E1E"/>
          <w:spacing w:val="-10"/>
          <w:sz w:val="24"/>
        </w:rPr>
        <w:t xml:space="preserve"> </w:t>
      </w:r>
      <w:r>
        <w:rPr>
          <w:color w:val="1E1E1E"/>
          <w:sz w:val="24"/>
        </w:rPr>
        <w:t>accuracy</w:t>
      </w:r>
    </w:p>
    <w:p w14:paraId="7A82C078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0" w:lineRule="exact"/>
        <w:contextualSpacing/>
        <w:rPr>
          <w:sz w:val="24"/>
        </w:rPr>
      </w:pPr>
      <w:r>
        <w:rPr>
          <w:color w:val="1E1E1E"/>
          <w:sz w:val="24"/>
        </w:rPr>
        <w:t>Presents written reports on audits to the board and the association for</w:t>
      </w:r>
      <w:r>
        <w:rPr>
          <w:color w:val="1E1E1E"/>
          <w:spacing w:val="-2"/>
          <w:sz w:val="24"/>
        </w:rPr>
        <w:t xml:space="preserve"> </w:t>
      </w:r>
      <w:r>
        <w:rPr>
          <w:color w:val="1E1E1E"/>
          <w:sz w:val="24"/>
        </w:rPr>
        <w:t>adoption</w:t>
      </w:r>
    </w:p>
    <w:p w14:paraId="051EBE33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28" w:lineRule="auto"/>
        <w:ind w:right="650"/>
        <w:contextualSpacing/>
        <w:rPr>
          <w:sz w:val="24"/>
        </w:rPr>
      </w:pPr>
      <w:r>
        <w:rPr>
          <w:color w:val="1E1E1E"/>
          <w:sz w:val="24"/>
        </w:rPr>
        <w:t xml:space="preserve">Forwards copies of adopted audits to council/district </w:t>
      </w:r>
      <w:r>
        <w:rPr>
          <w:color w:val="1E1E1E"/>
          <w:spacing w:val="-6"/>
          <w:sz w:val="24"/>
        </w:rPr>
        <w:t xml:space="preserve">PTA </w:t>
      </w:r>
      <w:r>
        <w:rPr>
          <w:color w:val="1E1E1E"/>
          <w:sz w:val="24"/>
        </w:rPr>
        <w:t xml:space="preserve">as indicated in </w:t>
      </w:r>
      <w:r>
        <w:rPr>
          <w:color w:val="1E1E1E"/>
          <w:spacing w:val="-3"/>
          <w:sz w:val="24"/>
        </w:rPr>
        <w:t xml:space="preserve">unit </w:t>
      </w:r>
      <w:r>
        <w:rPr>
          <w:color w:val="1E1E1E"/>
          <w:sz w:val="24"/>
        </w:rPr>
        <w:t>bylaws</w:t>
      </w:r>
    </w:p>
    <w:p w14:paraId="07734EB9" w14:textId="77777777" w:rsidR="00C63B62" w:rsidRDefault="00C63B62" w:rsidP="00C63B62">
      <w:pPr>
        <w:pStyle w:val="BodyText"/>
        <w:ind w:left="0" w:firstLine="0"/>
        <w:contextualSpacing/>
        <w:rPr>
          <w:sz w:val="32"/>
        </w:rPr>
      </w:pPr>
    </w:p>
    <w:p w14:paraId="6D9FB86A" w14:textId="77777777" w:rsidR="00C63B62" w:rsidRPr="00BE29FE" w:rsidRDefault="00C63B62" w:rsidP="00C63B62">
      <w:pPr>
        <w:pStyle w:val="Heading1"/>
        <w:contextualSpacing/>
      </w:pPr>
      <w:r>
        <w:rPr>
          <w:color w:val="222222"/>
        </w:rPr>
        <w:t xml:space="preserve">Recording Secretary </w:t>
      </w:r>
    </w:p>
    <w:p w14:paraId="2372B6F7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8" w:lineRule="exact"/>
        <w:contextualSpacing/>
        <w:rPr>
          <w:sz w:val="24"/>
        </w:rPr>
      </w:pPr>
      <w:r>
        <w:rPr>
          <w:color w:val="1E1E1E"/>
          <w:spacing w:val="-6"/>
          <w:sz w:val="24"/>
        </w:rPr>
        <w:t xml:space="preserve">Takes </w:t>
      </w:r>
      <w:r>
        <w:rPr>
          <w:color w:val="1E1E1E"/>
          <w:sz w:val="24"/>
        </w:rPr>
        <w:t>minutes at board and association</w:t>
      </w:r>
      <w:r>
        <w:rPr>
          <w:color w:val="1E1E1E"/>
          <w:spacing w:val="5"/>
          <w:sz w:val="24"/>
        </w:rPr>
        <w:t xml:space="preserve"> </w:t>
      </w:r>
      <w:r>
        <w:rPr>
          <w:color w:val="1E1E1E"/>
          <w:sz w:val="24"/>
        </w:rPr>
        <w:t>meetings</w:t>
      </w:r>
    </w:p>
    <w:p w14:paraId="02E1F056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28" w:lineRule="auto"/>
        <w:ind w:right="433"/>
        <w:contextualSpacing/>
        <w:rPr>
          <w:sz w:val="24"/>
        </w:rPr>
      </w:pPr>
      <w:r>
        <w:rPr>
          <w:color w:val="1E1E1E"/>
          <w:sz w:val="24"/>
        </w:rPr>
        <w:t>Co-signs formal papers with president: authorizations for payment, resolutions and formal letters</w:t>
      </w:r>
    </w:p>
    <w:p w14:paraId="30CDB51C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8" w:lineRule="exact"/>
        <w:contextualSpacing/>
        <w:rPr>
          <w:sz w:val="24"/>
        </w:rPr>
      </w:pPr>
      <w:r>
        <w:rPr>
          <w:color w:val="1E1E1E"/>
          <w:sz w:val="24"/>
        </w:rPr>
        <w:t xml:space="preserve">Handles </w:t>
      </w:r>
      <w:r>
        <w:rPr>
          <w:color w:val="1E1E1E"/>
          <w:spacing w:val="-6"/>
          <w:sz w:val="24"/>
        </w:rPr>
        <w:t xml:space="preserve">PTA </w:t>
      </w:r>
      <w:r>
        <w:rPr>
          <w:color w:val="1E1E1E"/>
          <w:sz w:val="24"/>
        </w:rPr>
        <w:t>correspondence as directed by the</w:t>
      </w:r>
      <w:r>
        <w:rPr>
          <w:color w:val="1E1E1E"/>
          <w:spacing w:val="-9"/>
          <w:sz w:val="24"/>
        </w:rPr>
        <w:t xml:space="preserve"> </w:t>
      </w:r>
      <w:r>
        <w:rPr>
          <w:color w:val="1E1E1E"/>
          <w:sz w:val="24"/>
        </w:rPr>
        <w:t>president</w:t>
      </w:r>
    </w:p>
    <w:p w14:paraId="5EA9D0E8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28" w:lineRule="auto"/>
        <w:ind w:right="117"/>
        <w:contextualSpacing/>
        <w:rPr>
          <w:sz w:val="24"/>
        </w:rPr>
      </w:pPr>
      <w:r>
        <w:rPr>
          <w:color w:val="1E1E1E"/>
          <w:sz w:val="24"/>
        </w:rPr>
        <w:t xml:space="preserve">Maintains and preserves </w:t>
      </w:r>
      <w:r>
        <w:rPr>
          <w:color w:val="1E1E1E"/>
          <w:spacing w:val="-6"/>
          <w:sz w:val="24"/>
        </w:rPr>
        <w:t xml:space="preserve">PTA </w:t>
      </w:r>
      <w:r>
        <w:rPr>
          <w:color w:val="1E1E1E"/>
          <w:sz w:val="24"/>
        </w:rPr>
        <w:t xml:space="preserve">records and important documents to pass on at </w:t>
      </w:r>
      <w:r>
        <w:rPr>
          <w:color w:val="1E1E1E"/>
          <w:spacing w:val="-5"/>
          <w:sz w:val="24"/>
        </w:rPr>
        <w:t xml:space="preserve">the </w:t>
      </w:r>
      <w:r>
        <w:rPr>
          <w:color w:val="1E1E1E"/>
          <w:sz w:val="24"/>
        </w:rPr>
        <w:t>end of the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term</w:t>
      </w:r>
    </w:p>
    <w:p w14:paraId="33C04E0A" w14:textId="77777777" w:rsidR="00C63B62" w:rsidRDefault="00C63B62" w:rsidP="00C63B62">
      <w:pPr>
        <w:pStyle w:val="BodyText"/>
        <w:ind w:left="0" w:firstLine="0"/>
        <w:contextualSpacing/>
        <w:rPr>
          <w:sz w:val="26"/>
        </w:rPr>
      </w:pPr>
    </w:p>
    <w:p w14:paraId="737EB5D7" w14:textId="77777777" w:rsidR="00C63B62" w:rsidRPr="00BE29FE" w:rsidRDefault="00C63B62" w:rsidP="00C63B62">
      <w:pPr>
        <w:pStyle w:val="Heading1"/>
        <w:contextualSpacing/>
      </w:pPr>
      <w:r>
        <w:rPr>
          <w:color w:val="1E1E1E"/>
        </w:rPr>
        <w:t xml:space="preserve">Historian </w:t>
      </w:r>
    </w:p>
    <w:p w14:paraId="5F12DBA2" w14:textId="77777777" w:rsid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88" w:lineRule="exact"/>
        <w:contextualSpacing/>
        <w:rPr>
          <w:sz w:val="24"/>
        </w:rPr>
      </w:pPr>
      <w:r>
        <w:rPr>
          <w:color w:val="1E1E1E"/>
          <w:sz w:val="24"/>
        </w:rPr>
        <w:t xml:space="preserve">Collects volunteer hours for </w:t>
      </w:r>
      <w:r>
        <w:rPr>
          <w:color w:val="1E1E1E"/>
          <w:spacing w:val="-6"/>
          <w:sz w:val="24"/>
        </w:rPr>
        <w:t xml:space="preserve">PTA </w:t>
      </w:r>
      <w:r>
        <w:rPr>
          <w:color w:val="1E1E1E"/>
          <w:sz w:val="24"/>
        </w:rPr>
        <w:t>meetings and</w:t>
      </w:r>
      <w:r>
        <w:rPr>
          <w:color w:val="1E1E1E"/>
          <w:spacing w:val="-12"/>
          <w:sz w:val="24"/>
        </w:rPr>
        <w:t xml:space="preserve"> </w:t>
      </w:r>
      <w:r>
        <w:rPr>
          <w:color w:val="1E1E1E"/>
          <w:sz w:val="24"/>
        </w:rPr>
        <w:t>events</w:t>
      </w:r>
    </w:p>
    <w:p w14:paraId="7180D0A8" w14:textId="614B9B6C" w:rsidR="00C63B62" w:rsidRPr="00C63B62" w:rsidRDefault="00C63B62" w:rsidP="00C63B62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228" w:lineRule="auto"/>
        <w:ind w:right="344"/>
        <w:contextualSpacing/>
        <w:rPr>
          <w:sz w:val="24"/>
        </w:rPr>
        <w:sectPr w:rsidR="00C63B62" w:rsidRPr="00C63B62" w:rsidSect="00C63B62">
          <w:pgSz w:w="12240" w:h="15840"/>
          <w:pgMar w:top="720" w:right="720" w:bottom="432" w:left="720" w:header="720" w:footer="720" w:gutter="0"/>
          <w:cols w:space="720"/>
          <w:docGrid w:linePitch="299"/>
        </w:sectPr>
      </w:pPr>
      <w:r>
        <w:rPr>
          <w:color w:val="1E1E1E"/>
          <w:sz w:val="24"/>
        </w:rPr>
        <w:t xml:space="preserve">Completes and submits the </w:t>
      </w:r>
      <w:r>
        <w:rPr>
          <w:color w:val="1E1E1E"/>
          <w:spacing w:val="-6"/>
          <w:sz w:val="24"/>
        </w:rPr>
        <w:t xml:space="preserve">PTA </w:t>
      </w:r>
      <w:r>
        <w:rPr>
          <w:color w:val="1E1E1E"/>
          <w:sz w:val="24"/>
        </w:rPr>
        <w:t>Unit-Annual Historian Report to</w:t>
      </w:r>
      <w:r>
        <w:rPr>
          <w:color w:val="1E1E1E"/>
          <w:spacing w:val="-23"/>
          <w:sz w:val="24"/>
        </w:rPr>
        <w:t xml:space="preserve"> </w:t>
      </w:r>
      <w:r>
        <w:rPr>
          <w:color w:val="1E1E1E"/>
          <w:sz w:val="24"/>
        </w:rPr>
        <w:t xml:space="preserve">council/district </w:t>
      </w:r>
      <w:r>
        <w:rPr>
          <w:color w:val="1E1E1E"/>
          <w:spacing w:val="-6"/>
          <w:sz w:val="24"/>
        </w:rPr>
        <w:t>PT</w:t>
      </w:r>
      <w:r>
        <w:rPr>
          <w:color w:val="1E1E1E"/>
          <w:spacing w:val="-6"/>
          <w:sz w:val="24"/>
        </w:rPr>
        <w:t>A</w:t>
      </w:r>
      <w:bookmarkStart w:id="0" w:name="_GoBack"/>
      <w:bookmarkEnd w:id="0"/>
    </w:p>
    <w:p w14:paraId="4D3753DB" w14:textId="77777777" w:rsidR="004725C6" w:rsidRDefault="00C63B62" w:rsidP="00C63B62"/>
    <w:sectPr w:rsidR="00472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773F4"/>
    <w:multiLevelType w:val="hybridMultilevel"/>
    <w:tmpl w:val="6706D530"/>
    <w:lvl w:ilvl="0" w:tplc="1A8CD444">
      <w:numFmt w:val="bullet"/>
      <w:lvlText w:val="•"/>
      <w:lvlJc w:val="left"/>
      <w:pPr>
        <w:ind w:left="820" w:hanging="500"/>
      </w:pPr>
      <w:rPr>
        <w:rFonts w:ascii="Arial" w:eastAsia="Arial" w:hAnsi="Arial" w:cs="Arial" w:hint="default"/>
        <w:color w:val="1E1E1E"/>
        <w:spacing w:val="-23"/>
        <w:w w:val="100"/>
        <w:position w:val="-1"/>
        <w:sz w:val="24"/>
        <w:szCs w:val="24"/>
      </w:rPr>
    </w:lvl>
    <w:lvl w:ilvl="1" w:tplc="AC749140">
      <w:numFmt w:val="bullet"/>
      <w:lvlText w:val="•"/>
      <w:lvlJc w:val="left"/>
      <w:pPr>
        <w:ind w:left="1692" w:hanging="500"/>
      </w:pPr>
      <w:rPr>
        <w:rFonts w:hint="default"/>
      </w:rPr>
    </w:lvl>
    <w:lvl w:ilvl="2" w:tplc="D1949D8C">
      <w:numFmt w:val="bullet"/>
      <w:lvlText w:val="•"/>
      <w:lvlJc w:val="left"/>
      <w:pPr>
        <w:ind w:left="2564" w:hanging="500"/>
      </w:pPr>
      <w:rPr>
        <w:rFonts w:hint="default"/>
      </w:rPr>
    </w:lvl>
    <w:lvl w:ilvl="3" w:tplc="756C504A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ADD68810">
      <w:numFmt w:val="bullet"/>
      <w:lvlText w:val="•"/>
      <w:lvlJc w:val="left"/>
      <w:pPr>
        <w:ind w:left="4308" w:hanging="500"/>
      </w:pPr>
      <w:rPr>
        <w:rFonts w:hint="default"/>
      </w:rPr>
    </w:lvl>
    <w:lvl w:ilvl="5" w:tplc="578E6F76">
      <w:numFmt w:val="bullet"/>
      <w:lvlText w:val="•"/>
      <w:lvlJc w:val="left"/>
      <w:pPr>
        <w:ind w:left="5180" w:hanging="500"/>
      </w:pPr>
      <w:rPr>
        <w:rFonts w:hint="default"/>
      </w:rPr>
    </w:lvl>
    <w:lvl w:ilvl="6" w:tplc="86FAB766">
      <w:numFmt w:val="bullet"/>
      <w:lvlText w:val="•"/>
      <w:lvlJc w:val="left"/>
      <w:pPr>
        <w:ind w:left="6052" w:hanging="500"/>
      </w:pPr>
      <w:rPr>
        <w:rFonts w:hint="default"/>
      </w:rPr>
    </w:lvl>
    <w:lvl w:ilvl="7" w:tplc="53AC5C8C">
      <w:numFmt w:val="bullet"/>
      <w:lvlText w:val="•"/>
      <w:lvlJc w:val="left"/>
      <w:pPr>
        <w:ind w:left="6924" w:hanging="500"/>
      </w:pPr>
      <w:rPr>
        <w:rFonts w:hint="default"/>
      </w:rPr>
    </w:lvl>
    <w:lvl w:ilvl="8" w:tplc="FD02EFCC">
      <w:numFmt w:val="bullet"/>
      <w:lvlText w:val="•"/>
      <w:lvlJc w:val="left"/>
      <w:pPr>
        <w:ind w:left="7796" w:hanging="5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63B62"/>
    <w:rsid w:val="0021103F"/>
    <w:rsid w:val="0043425D"/>
    <w:rsid w:val="00C6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60780"/>
  <w15:chartTrackingRefBased/>
  <w15:docId w15:val="{47D67D68-7321-46ED-BA69-0D8342C2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3B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63B62"/>
    <w:pPr>
      <w:ind w:left="10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B62"/>
    <w:rPr>
      <w:rFonts w:ascii="Arial" w:eastAsia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63B62"/>
    <w:pPr>
      <w:ind w:left="820" w:hanging="5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3B62"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C63B62"/>
    <w:pPr>
      <w:ind w:left="820" w:hanging="5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Dawn</dc:creator>
  <cp:keywords/>
  <dc:description/>
  <cp:lastModifiedBy>Wynne, Dawn</cp:lastModifiedBy>
  <cp:revision>1</cp:revision>
  <dcterms:created xsi:type="dcterms:W3CDTF">2019-01-10T01:29:00Z</dcterms:created>
  <dcterms:modified xsi:type="dcterms:W3CDTF">2019-01-10T01:30:00Z</dcterms:modified>
</cp:coreProperties>
</file>